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6E36" w14:textId="587A2563" w:rsidR="00095078" w:rsidRPr="00255260" w:rsidRDefault="00F73F58">
      <w:pPr>
        <w:pStyle w:val="Titolo"/>
        <w:jc w:val="center"/>
        <w:rPr>
          <w:rFonts w:ascii="Lexend" w:eastAsia="Lexend" w:hAnsi="Lexend" w:cs="Lexend"/>
          <w:color w:val="7F7F7F" w:themeColor="text1" w:themeTint="80"/>
          <w:sz w:val="48"/>
        </w:rPr>
      </w:pPr>
      <w:r>
        <w:rPr>
          <w:rFonts w:ascii="Lexend" w:hAnsi="Lexend"/>
          <w:noProof/>
          <w:color w:val="7F7F7F" w:themeColor="text1" w:themeTint="80"/>
          <w:sz w:val="38"/>
        </w:rPr>
        <w:drawing>
          <wp:anchor distT="0" distB="0" distL="114300" distR="114300" simplePos="0" relativeHeight="251661312" behindDoc="0" locked="0" layoutInCell="1" allowOverlap="1" wp14:anchorId="24B33026" wp14:editId="130E23FA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1047750" cy="1047750"/>
            <wp:effectExtent l="0" t="0" r="0" b="0"/>
            <wp:wrapNone/>
            <wp:docPr id="1861662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62435" name="Immagine 18616624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Lexend" w:hAnsi="Lexend"/>
          <w:noProof/>
          <w:color w:val="7F7F7F" w:themeColor="text1" w:themeTint="80"/>
          <w:sz w:val="38"/>
        </w:rPr>
        <w:pict w14:anchorId="50570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9.9pt;margin-top:-.25pt;width:92.2pt;height:72.25pt;z-index:251660288;mso-position-horizontal-relative:text;mso-position-vertical-relative:text;mso-width-relative:page;mso-height-relative:page">
            <v:imagedata r:id="rId9" o:title="LogoGiubileo2025-Italiano-e1656440179988"/>
          </v:shape>
        </w:pict>
      </w:r>
      <w:bookmarkStart w:id="0" w:name="_heading=h.3glis0ne3fki" w:colFirst="0" w:colLast="0"/>
      <w:bookmarkEnd w:id="0"/>
      <w:r w:rsidR="00255260" w:rsidRPr="00255260">
        <w:rPr>
          <w:rFonts w:ascii="Lexend" w:hAnsi="Lexend"/>
          <w:noProof/>
          <w:color w:val="7F7F7F" w:themeColor="text1" w:themeTint="80"/>
          <w:sz w:val="38"/>
        </w:rPr>
        <w:t>Giubileo 2025</w:t>
      </w:r>
    </w:p>
    <w:p w14:paraId="22D0F326" w14:textId="77777777" w:rsidR="0081410A" w:rsidRDefault="000F59D9" w:rsidP="0081410A">
      <w:pPr>
        <w:pStyle w:val="Sottotitolo"/>
        <w:spacing w:before="0" w:after="0"/>
        <w:rPr>
          <w:color w:val="000000" w:themeColor="text1"/>
          <w:sz w:val="72"/>
        </w:rPr>
      </w:pPr>
      <w:bookmarkStart w:id="1" w:name="_heading=h.ihjav3o2ora5" w:colFirst="0" w:colLast="0"/>
      <w:bookmarkEnd w:id="1"/>
      <w:r w:rsidRPr="00255260">
        <w:rPr>
          <w:color w:val="000000" w:themeColor="text1"/>
          <w:sz w:val="72"/>
        </w:rPr>
        <w:t xml:space="preserve">Incontro </w:t>
      </w:r>
      <w:r w:rsidR="0081410A">
        <w:rPr>
          <w:color w:val="000000" w:themeColor="text1"/>
          <w:sz w:val="72"/>
        </w:rPr>
        <w:t>1</w:t>
      </w:r>
    </w:p>
    <w:p w14:paraId="450CB100" w14:textId="77777777" w:rsidR="0081410A" w:rsidRDefault="0081410A" w:rsidP="0081410A">
      <w:pPr>
        <w:pStyle w:val="Sottotitolo"/>
        <w:spacing w:before="0" w:after="0"/>
        <w:rPr>
          <w:color w:val="000000" w:themeColor="text1"/>
          <w:sz w:val="72"/>
        </w:rPr>
      </w:pPr>
      <w:r>
        <w:rPr>
          <w:color w:val="000000" w:themeColor="text1"/>
          <w:sz w:val="72"/>
        </w:rPr>
        <w:t>Speranza</w:t>
      </w:r>
    </w:p>
    <w:p w14:paraId="12EF2FAF" w14:textId="77777777" w:rsidR="0081410A" w:rsidRDefault="000F59D9" w:rsidP="0081410A">
      <w:pPr>
        <w:pStyle w:val="Sottotitolo"/>
        <w:rPr>
          <w:color w:val="000000" w:themeColor="text1"/>
          <w:sz w:val="28"/>
        </w:rPr>
      </w:pPr>
      <w:r w:rsidRPr="00255260">
        <w:rPr>
          <w:color w:val="000000" w:themeColor="text1"/>
          <w:sz w:val="28"/>
        </w:rPr>
        <w:t xml:space="preserve">Itinerario di preparazione al </w:t>
      </w:r>
      <w:r w:rsidR="00731EEC" w:rsidRPr="00255260">
        <w:rPr>
          <w:color w:val="000000" w:themeColor="text1"/>
          <w:sz w:val="28"/>
        </w:rPr>
        <w:t>G</w:t>
      </w:r>
      <w:r w:rsidRPr="00255260">
        <w:rPr>
          <w:color w:val="000000" w:themeColor="text1"/>
          <w:sz w:val="28"/>
        </w:rPr>
        <w:t xml:space="preserve">iubileo degli </w:t>
      </w:r>
      <w:r w:rsidR="00731EEC" w:rsidRPr="00255260">
        <w:rPr>
          <w:color w:val="000000" w:themeColor="text1"/>
          <w:sz w:val="28"/>
        </w:rPr>
        <w:t>A</w:t>
      </w:r>
      <w:r w:rsidRPr="00255260">
        <w:rPr>
          <w:color w:val="000000" w:themeColor="text1"/>
          <w:sz w:val="28"/>
        </w:rPr>
        <w:t>dolescenti</w:t>
      </w:r>
    </w:p>
    <w:p w14:paraId="7D050883" w14:textId="77777777" w:rsidR="00A90E76" w:rsidRDefault="00A90E76" w:rsidP="00A90E76">
      <w:pPr>
        <w:rPr>
          <w:rFonts w:hint="eastAsia"/>
        </w:rPr>
      </w:pPr>
    </w:p>
    <w:p w14:paraId="452495C8" w14:textId="77777777" w:rsidR="00A90E76" w:rsidRDefault="00A90E76" w:rsidP="00A90E76">
      <w:pPr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Canto</w:t>
      </w:r>
    </w:p>
    <w:p w14:paraId="2792EDCD" w14:textId="77777777" w:rsidR="00A90E76" w:rsidRDefault="00A90E76" w:rsidP="00A90E76">
      <w:pPr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</w:pPr>
      <w:r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…</w:t>
      </w:r>
    </w:p>
    <w:p w14:paraId="4AB9AAA3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FD40EE6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Dal Vangelo secondo Luca</w:t>
      </w: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 xml:space="preserve"> (5,17-26)</w:t>
      </w:r>
    </w:p>
    <w:p w14:paraId="154C65AC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Un giorno Gesù stava insegnando. Sedevano là anche dei farisei e maestri della Legge, venuti da ogni villaggio della Galilea e della Giudea, e da Gerusalemme. E la potenza del Signore gli faceva operare guarigioni.</w:t>
      </w:r>
    </w:p>
    <w:p w14:paraId="2EE54257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Ed ecco, alcuni uomini, portando su un letto un uomo che era paralizzato, cercavano di farlo entrare e di metterlo davanti a lui. Non trovando da quale parte farlo entrare a causa della folla, salirono sul tetto e, attraverso le tegole, lo calarono con il lettuccio davanti a Gesù nel mezzo della stanza.</w:t>
      </w:r>
    </w:p>
    <w:p w14:paraId="2C2EC8B1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Vedendo la loro fede, disse: «Uomo, ti sono perdonati i tuoi peccati». Gli scribi e i farisei cominciarono a discutere, dicendo: «Chi è costui che dice bestemmie? Chi può perdonare i peccati, se non Dio soltanto?».</w:t>
      </w:r>
    </w:p>
    <w:p w14:paraId="19D5F3E9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Ma Gesù, conosciuti i loro ragionamenti, rispose: «Perché pensate così nel vostro cuore? Che cosa è più facile: dire "Ti sono perdonati i tuoi peccati", oppure dire "</w:t>
      </w:r>
      <w:proofErr w:type="spellStart"/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Àlzati</w:t>
      </w:r>
      <w:proofErr w:type="spellEnd"/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 xml:space="preserve"> e cammina"? Ora, perché sappiate che il Figlio dell'uomo ha il potere sulla terra di perdonare i peccati, dico a te - disse al paralitico -: </w:t>
      </w:r>
      <w:proofErr w:type="spellStart"/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àlzati</w:t>
      </w:r>
      <w:proofErr w:type="spellEnd"/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, prendi il tuo lettuccio e torna a casa tua». Subito egli si alzò davanti a loro, prese il lettuccio su cui era disteso e andò a casa sua, glorificando Dio.</w:t>
      </w:r>
    </w:p>
    <w:p w14:paraId="3FFB01AB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Tutti furono colti da stupore e davano gloria a Dio; pieni di timore dicevano: «Oggi abbiamo visto cose prodigiose».</w:t>
      </w:r>
    </w:p>
    <w:p w14:paraId="1B7BD6AA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78E6ED8E" w14:textId="77777777" w:rsidR="00A90E76" w:rsidRPr="00A90E76" w:rsidRDefault="00A90E76" w:rsidP="00A90E76">
      <w:pPr>
        <w:numPr>
          <w:ilvl w:val="0"/>
          <w:numId w:val="5"/>
        </w:numPr>
        <w:textAlignment w:val="baseline"/>
        <w:rPr>
          <w:rFonts w:ascii="Lexend" w:eastAsia="Times New Roman" w:hAnsi="Lexend" w:cs="Times New Roman"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Se provo a guardare un po’ in profondità, c’è qualcosa che spero per la mia vita? Cos'è che spero con più forza?</w:t>
      </w:r>
    </w:p>
    <w:p w14:paraId="4E344A76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7195DAB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999999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2B49EE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1EBFFD04" w14:textId="77777777" w:rsidR="00A90E76" w:rsidRPr="00A90E76" w:rsidRDefault="00A90E76" w:rsidP="00A90E76">
      <w:pPr>
        <w:numPr>
          <w:ilvl w:val="0"/>
          <w:numId w:val="6"/>
        </w:numPr>
        <w:textAlignment w:val="baseline"/>
        <w:rPr>
          <w:rFonts w:ascii="Lexend" w:eastAsia="Times New Roman" w:hAnsi="Lexend" w:cs="Times New Roman"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Che cosa nutre e motiva questa speranza? Quali eventi, situazioni o persone mi aiutano a tenere accesa la speranza?</w:t>
      </w:r>
    </w:p>
    <w:p w14:paraId="465A35DB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DD0DD44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999999"/>
          <w:kern w:val="0"/>
          <w:lang w:eastAsia="it-IT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530DA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47EFE90C" w14:textId="77777777" w:rsidR="00A90E76" w:rsidRPr="00A90E76" w:rsidRDefault="00A90E76" w:rsidP="00A90E76">
      <w:pPr>
        <w:numPr>
          <w:ilvl w:val="0"/>
          <w:numId w:val="7"/>
        </w:numPr>
        <w:textAlignment w:val="baseline"/>
        <w:rPr>
          <w:rFonts w:ascii="Lexend" w:eastAsia="Times New Roman" w:hAnsi="Lexend" w:cs="Times New Roman"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Ho mai pensato che la mia speranza possa essere legata alla mia fede? L’ho mai coltivata? Come?</w:t>
      </w:r>
    </w:p>
    <w:p w14:paraId="59CC40A2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BD86770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999999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4EC56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3FEB5F02" w14:textId="77777777" w:rsidR="00A90E76" w:rsidRPr="00A90E76" w:rsidRDefault="00A90E76" w:rsidP="00A90E76">
      <w:pPr>
        <w:numPr>
          <w:ilvl w:val="0"/>
          <w:numId w:val="8"/>
        </w:numPr>
        <w:textAlignment w:val="baseline"/>
        <w:rPr>
          <w:rFonts w:ascii="Lexend" w:eastAsia="Times New Roman" w:hAnsi="Lexend" w:cs="Times New Roman"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in quali parole/passaggi riconosci la Speranza nella lettera di saluto di Sammy Basso?</w:t>
      </w:r>
    </w:p>
    <w:p w14:paraId="43A8994E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999999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E2D6A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58F0FA72" w14:textId="77777777" w:rsidR="00A90E76" w:rsidRPr="00A90E76" w:rsidRDefault="00A90E76" w:rsidP="00A90E76">
      <w:pPr>
        <w:numPr>
          <w:ilvl w:val="0"/>
          <w:numId w:val="9"/>
        </w:numPr>
        <w:textAlignment w:val="baseline"/>
        <w:rPr>
          <w:rFonts w:ascii="Lexend" w:eastAsia="Times New Roman" w:hAnsi="Lexend" w:cs="Times New Roman"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C’è un passo della lettera di Sammy Basso che vorresti regalare a qualche tuo amico/a? </w:t>
      </w:r>
    </w:p>
    <w:p w14:paraId="2FC4D76F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color w:val="999999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98602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FE6B58C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Insieme</w:t>
      </w:r>
      <w:r w:rsidRPr="00A90E76">
        <w:rPr>
          <w:rFonts w:ascii="Lexend" w:eastAsia="Times New Roman" w:hAnsi="Lexend" w:cs="Times New Roman"/>
          <w:color w:val="000000"/>
          <w:kern w:val="0"/>
          <w:lang w:eastAsia="it-IT" w:bidi="ar-SA"/>
        </w:rPr>
        <w:t>: Visita, o Padre, la nostra casa e tieni lontano le insidie del nemico; vengano i santi angeli a custodirci nella pace, e la tua benedizione rimanga sempre con noi. Per Cristo nostro Signore.</w:t>
      </w:r>
    </w:p>
    <w:p w14:paraId="20CF85E4" w14:textId="77777777" w:rsidR="00A90E76" w:rsidRPr="00A90E76" w:rsidRDefault="00A90E76" w:rsidP="00A90E76">
      <w:pPr>
        <w:jc w:val="left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545040FC" w14:textId="77777777" w:rsidR="00A90E76" w:rsidRDefault="00A90E76" w:rsidP="00A90E76">
      <w:pPr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</w:pPr>
      <w:r w:rsidRPr="00A90E76"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Canto</w:t>
      </w:r>
    </w:p>
    <w:p w14:paraId="25D9F67D" w14:textId="77777777" w:rsidR="00A90E76" w:rsidRPr="00A90E76" w:rsidRDefault="00A90E76" w:rsidP="00A90E76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Lexend" w:eastAsia="Times New Roman" w:hAnsi="Lexend" w:cs="Times New Roman"/>
          <w:b/>
          <w:bCs/>
          <w:color w:val="000000"/>
          <w:kern w:val="0"/>
          <w:lang w:eastAsia="it-IT" w:bidi="ar-SA"/>
        </w:rPr>
        <w:t>…</w:t>
      </w:r>
    </w:p>
    <w:p w14:paraId="35D1E550" w14:textId="77777777" w:rsidR="00A90E76" w:rsidRPr="00A90E76" w:rsidRDefault="00A90E76" w:rsidP="00A90E76">
      <w:pPr>
        <w:rPr>
          <w:rFonts w:hint="eastAsia"/>
        </w:rPr>
      </w:pPr>
    </w:p>
    <w:sectPr w:rsidR="00A90E76" w:rsidRPr="00A90E76">
      <w:footerReference w:type="default" r:id="rId10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6BD9" w14:textId="77777777" w:rsidR="001F6AA9" w:rsidRDefault="001F6AA9" w:rsidP="00731EEC">
      <w:pPr>
        <w:rPr>
          <w:rFonts w:hint="eastAsia"/>
        </w:rPr>
      </w:pPr>
      <w:r>
        <w:separator/>
      </w:r>
    </w:p>
  </w:endnote>
  <w:endnote w:type="continuationSeparator" w:id="0">
    <w:p w14:paraId="1CD3181F" w14:textId="77777777" w:rsidR="001F6AA9" w:rsidRDefault="001F6AA9" w:rsidP="00731E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">
    <w:altName w:val="Calibri"/>
    <w:charset w:val="00"/>
    <w:family w:val="auto"/>
    <w:pitch w:val="variable"/>
    <w:sig w:usb0="A00000FF" w:usb1="4000205B" w:usb2="00000000" w:usb3="00000000" w:csb0="00000193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180382"/>
      <w:docPartObj>
        <w:docPartGallery w:val="Page Numbers (Bottom of Page)"/>
        <w:docPartUnique/>
      </w:docPartObj>
    </w:sdtPr>
    <w:sdtContent>
      <w:p w14:paraId="4490B53F" w14:textId="77777777" w:rsidR="00731EEC" w:rsidRDefault="00731EEC">
        <w:pPr>
          <w:pStyle w:val="Pidipagina"/>
          <w:jc w:val="right"/>
          <w:rPr>
            <w:rFonts w:hint="eastAsia"/>
          </w:rPr>
        </w:pPr>
        <w:r w:rsidRPr="00731EEC">
          <w:rPr>
            <w:rFonts w:ascii="Lexend" w:hAnsi="Lexend"/>
            <w:sz w:val="26"/>
            <w:szCs w:val="26"/>
          </w:rPr>
          <w:fldChar w:fldCharType="begin"/>
        </w:r>
        <w:r w:rsidRPr="00731EEC">
          <w:rPr>
            <w:rFonts w:ascii="Lexend" w:hAnsi="Lexend"/>
            <w:sz w:val="26"/>
            <w:szCs w:val="26"/>
          </w:rPr>
          <w:instrText>PAGE   \* MERGEFORMAT</w:instrText>
        </w:r>
        <w:r w:rsidRPr="00731EEC">
          <w:rPr>
            <w:rFonts w:ascii="Lexend" w:hAnsi="Lexend"/>
            <w:sz w:val="26"/>
            <w:szCs w:val="26"/>
          </w:rPr>
          <w:fldChar w:fldCharType="separate"/>
        </w:r>
        <w:r w:rsidR="00A90E76">
          <w:rPr>
            <w:rFonts w:ascii="Lexend" w:hAnsi="Lexend"/>
            <w:noProof/>
            <w:sz w:val="26"/>
            <w:szCs w:val="26"/>
          </w:rPr>
          <w:t>2</w:t>
        </w:r>
        <w:r w:rsidRPr="00731EEC">
          <w:rPr>
            <w:rFonts w:ascii="Lexend" w:hAnsi="Lexend"/>
            <w:sz w:val="26"/>
            <w:szCs w:val="26"/>
          </w:rPr>
          <w:fldChar w:fldCharType="end"/>
        </w:r>
      </w:p>
    </w:sdtContent>
  </w:sdt>
  <w:p w14:paraId="7E86141D" w14:textId="77777777" w:rsidR="00731EEC" w:rsidRDefault="00731EEC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0C37" w14:textId="77777777" w:rsidR="001F6AA9" w:rsidRDefault="001F6AA9" w:rsidP="00731EEC">
      <w:pPr>
        <w:rPr>
          <w:rFonts w:hint="eastAsia"/>
        </w:rPr>
      </w:pPr>
      <w:r>
        <w:separator/>
      </w:r>
    </w:p>
  </w:footnote>
  <w:footnote w:type="continuationSeparator" w:id="0">
    <w:p w14:paraId="1344BCFE" w14:textId="77777777" w:rsidR="001F6AA9" w:rsidRDefault="001F6AA9" w:rsidP="00731E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5BFB"/>
    <w:multiLevelType w:val="multilevel"/>
    <w:tmpl w:val="DEA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67E89"/>
    <w:multiLevelType w:val="multilevel"/>
    <w:tmpl w:val="444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8299F"/>
    <w:multiLevelType w:val="multilevel"/>
    <w:tmpl w:val="E06E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166B0"/>
    <w:multiLevelType w:val="multilevel"/>
    <w:tmpl w:val="7C8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44533"/>
    <w:multiLevelType w:val="multilevel"/>
    <w:tmpl w:val="011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E7A58"/>
    <w:multiLevelType w:val="multilevel"/>
    <w:tmpl w:val="C2E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97D7A"/>
    <w:multiLevelType w:val="multilevel"/>
    <w:tmpl w:val="F30A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31160"/>
    <w:multiLevelType w:val="multilevel"/>
    <w:tmpl w:val="9AF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D21C1"/>
    <w:multiLevelType w:val="hybridMultilevel"/>
    <w:tmpl w:val="478A1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8544">
    <w:abstractNumId w:val="8"/>
  </w:num>
  <w:num w:numId="2" w16cid:durableId="11684850">
    <w:abstractNumId w:val="0"/>
  </w:num>
  <w:num w:numId="3" w16cid:durableId="28796501">
    <w:abstractNumId w:val="4"/>
  </w:num>
  <w:num w:numId="4" w16cid:durableId="1452893320">
    <w:abstractNumId w:val="1"/>
  </w:num>
  <w:num w:numId="5" w16cid:durableId="1065303473">
    <w:abstractNumId w:val="3"/>
  </w:num>
  <w:num w:numId="6" w16cid:durableId="900947098">
    <w:abstractNumId w:val="5"/>
  </w:num>
  <w:num w:numId="7" w16cid:durableId="763262601">
    <w:abstractNumId w:val="6"/>
  </w:num>
  <w:num w:numId="8" w16cid:durableId="1415279212">
    <w:abstractNumId w:val="7"/>
  </w:num>
  <w:num w:numId="9" w16cid:durableId="36071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78"/>
    <w:rsid w:val="000947C3"/>
    <w:rsid w:val="00095078"/>
    <w:rsid w:val="000F59D9"/>
    <w:rsid w:val="00191B95"/>
    <w:rsid w:val="001F6AA9"/>
    <w:rsid w:val="00215B35"/>
    <w:rsid w:val="00237CCE"/>
    <w:rsid w:val="00255260"/>
    <w:rsid w:val="005B69FD"/>
    <w:rsid w:val="00637A75"/>
    <w:rsid w:val="00731EEC"/>
    <w:rsid w:val="0081410A"/>
    <w:rsid w:val="008159C7"/>
    <w:rsid w:val="008744F1"/>
    <w:rsid w:val="009541FC"/>
    <w:rsid w:val="00A90E76"/>
    <w:rsid w:val="00AC1473"/>
    <w:rsid w:val="00B560BF"/>
    <w:rsid w:val="00BD35A8"/>
    <w:rsid w:val="00CA7A15"/>
    <w:rsid w:val="00CE0313"/>
    <w:rsid w:val="00CE50F3"/>
    <w:rsid w:val="00E55E3B"/>
    <w:rsid w:val="00EA3181"/>
    <w:rsid w:val="00EB4843"/>
    <w:rsid w:val="00F34D90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9A487"/>
  <w15:docId w15:val="{46510465-3A42-4A5A-BCAC-0B123B5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xend" w:eastAsia="Lexend" w:hAnsi="Lexend" w:cs="Lexend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rFonts w:ascii="Lexend" w:eastAsia="Lexend" w:hAnsi="Lexend" w:cs="Lexend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jc w:val="center"/>
    </w:pPr>
    <w:rPr>
      <w:rFonts w:ascii="Lexend" w:eastAsia="Lexend" w:hAnsi="Lexend" w:cs="Lexend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31E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EEC"/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1E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EEC"/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8159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8159C7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814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Aul3NpB0NJBiMXLosyMXLAWTw==">CgMxLjAyDmguM2dsaXMwbmUzZmtpMg5oLmloamF2M28yb3JhNTIOaC43djR0Z29maHQ5NHAyDmgueGg1OXpncWozZTdsMg5oLndybm5tdHBqdG52bjIOaC5qNGs2NGdjeXo4bmsyDmguODR6NG9neW53MjBzOAByITEtUmIxcjNBUUtQN3lkbWR6b2RNTHZ0d3VhSlQxcUl3VQ==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Pusceddu</dc:creator>
  <cp:lastModifiedBy>DELL</cp:lastModifiedBy>
  <cp:revision>2</cp:revision>
  <cp:lastPrinted>2024-12-19T13:12:00Z</cp:lastPrinted>
  <dcterms:created xsi:type="dcterms:W3CDTF">2025-02-04T11:11:00Z</dcterms:created>
  <dcterms:modified xsi:type="dcterms:W3CDTF">2025-02-04T11:11:00Z</dcterms:modified>
</cp:coreProperties>
</file>