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3A" w:rsidRPr="00CC23A8" w:rsidRDefault="00CA456C" w:rsidP="00CA456C">
      <w:pPr>
        <w:jc w:val="center"/>
        <w:rPr>
          <w:b/>
        </w:rPr>
      </w:pPr>
      <w:r w:rsidRPr="00CC23A8">
        <w:rPr>
          <w:b/>
        </w:rPr>
        <w:t>SEPARATI O DIVORZIATI, MA GENITORI SEMPRE</w:t>
      </w:r>
    </w:p>
    <w:p w:rsidR="00CA456C" w:rsidRPr="00CC23A8" w:rsidRDefault="00CA456C" w:rsidP="00CA456C">
      <w:pPr>
        <w:jc w:val="center"/>
        <w:rPr>
          <w:b/>
        </w:rPr>
      </w:pPr>
      <w:r w:rsidRPr="00CC23A8">
        <w:rPr>
          <w:b/>
        </w:rPr>
        <w:t>L’incontro col dott. Ezio Aceti promosso dall’equipe diocesana</w:t>
      </w:r>
    </w:p>
    <w:p w:rsidR="00CA456C" w:rsidRDefault="00CA456C" w:rsidP="00CC23A8">
      <w:pPr>
        <w:jc w:val="both"/>
      </w:pPr>
      <w:r>
        <w:t>Sabato 6 novembre scorso una ottantina di persone hanno partecipato alla serata dibattito sul tema “Genitori sempre: per un corretto rapporto con i figli”: questo appuntamento, che si inserisce all’interno del percorso diocesano rivolto a persone separate/divorziate e conviventi/risposate, ha segnato l’inizio delle attività di questo anno pastorale.</w:t>
      </w:r>
    </w:p>
    <w:p w:rsidR="00CA456C" w:rsidRDefault="00971522" w:rsidP="00CC23A8">
      <w:pPr>
        <w:jc w:val="both"/>
      </w:pPr>
      <w:r>
        <w:t>Il V</w:t>
      </w:r>
      <w:r w:rsidR="00CA456C">
        <w:t xml:space="preserve">escovo </w:t>
      </w:r>
      <w:proofErr w:type="spellStart"/>
      <w:r w:rsidR="00CA456C">
        <w:t>mons</w:t>
      </w:r>
      <w:proofErr w:type="spellEnd"/>
      <w:r w:rsidR="00CA456C">
        <w:t>. Cavallotto</w:t>
      </w:r>
      <w:r>
        <w:t xml:space="preserve"> dando il saluto d’inizio</w:t>
      </w:r>
      <w:r w:rsidR="00CA456C">
        <w:t xml:space="preserve">, </w:t>
      </w:r>
      <w:r>
        <w:t>ha evidenziato</w:t>
      </w:r>
      <w:r w:rsidR="00CA456C">
        <w:t xml:space="preserve"> come non solo i genitori ma anche gli educatori, i sacerdoti e i Vescovi abbiano bisogno di </w:t>
      </w:r>
      <w:r w:rsidR="00B809E3">
        <w:t xml:space="preserve">formarsi e </w:t>
      </w:r>
      <w:r w:rsidR="00CA456C">
        <w:t xml:space="preserve">imparare a relazionarsi in modo adeguato e differente verso i figli, i quali </w:t>
      </w:r>
      <w:r w:rsidR="00B809E3">
        <w:t xml:space="preserve">a volte </w:t>
      </w:r>
      <w:r w:rsidR="00CA456C">
        <w:t>avendo vissuti sofferenti necessitano di un appropriato stile</w:t>
      </w:r>
      <w:r>
        <w:t xml:space="preserve"> genitoriale ed educativo che non si può improvvisare.</w:t>
      </w:r>
    </w:p>
    <w:p w:rsidR="00AC6BEF" w:rsidRDefault="00AC6BEF" w:rsidP="00CC23A8">
      <w:pPr>
        <w:jc w:val="both"/>
      </w:pPr>
      <w:r>
        <w:t xml:space="preserve">Il dott. Aceti invece è </w:t>
      </w:r>
      <w:r w:rsidR="00B809E3">
        <w:t>intervenuto</w:t>
      </w:r>
      <w:r>
        <w:t xml:space="preserve"> con la consueta “carica” che lo contraddistingue </w:t>
      </w:r>
      <w:r w:rsidR="00A36A5B">
        <w:t>negli</w:t>
      </w:r>
      <w:r>
        <w:t xml:space="preserve"> interventi pubblici, distinguendo </w:t>
      </w:r>
      <w:r w:rsidR="00A36A5B">
        <w:t>velocemente</w:t>
      </w:r>
      <w:r>
        <w:t xml:space="preserve"> tra separazi</w:t>
      </w:r>
      <w:r w:rsidR="00971522">
        <w:t>oni subìte, costrette e concordi</w:t>
      </w:r>
      <w:r>
        <w:t xml:space="preserve"> (evidenziando ovviamente anche le imprecisioni di queste categorie), per poi esplorare il vissuto dei figli tra sensi di colpa e frustrazione a causa della </w:t>
      </w:r>
      <w:r w:rsidR="00A36A5B">
        <w:t>divisione</w:t>
      </w:r>
      <w:r>
        <w:t xml:space="preserve"> dei genitori</w:t>
      </w:r>
      <w:r w:rsidR="00971522">
        <w:t xml:space="preserve"> (questo “sente” un bambino di 6-7 anni). Proprio i genitori,</w:t>
      </w:r>
      <w:r w:rsidR="001D45C3">
        <w:t xml:space="preserve"> pur avendo a cuore il bene dei figli, a volte mettono in atto quelli che Aceti ha definito “atteggiamenti sbagliati” come la manipolazione, l’impedimento al bambino di frequentare l’altro genitore, il parlare male dell’altro partner, e le continue richieste fatte al figlio di sapere come sta e cosa ha fatto nel tempo trascorso con l’altro genitore.</w:t>
      </w:r>
    </w:p>
    <w:p w:rsidR="001D45C3" w:rsidRDefault="001D45C3" w:rsidP="00CC23A8">
      <w:pPr>
        <w:jc w:val="both"/>
      </w:pPr>
      <w:r>
        <w:t xml:space="preserve">Grande spazio poi ha dedicato ad esplorare le dinamiche della gestione corretta, partendo dalla sua esperienza di psicologo e mediatore, evidenziando </w:t>
      </w:r>
      <w:r w:rsidR="006E1B91">
        <w:t xml:space="preserve">come il linguaggio emotivo possa essere un canale privilegiato per il dialogo con i figli: </w:t>
      </w:r>
      <w:r w:rsidR="00B809E3">
        <w:t>“L</w:t>
      </w:r>
      <w:r w:rsidR="006E1B91">
        <w:t>’ideale sarebbe che i genito</w:t>
      </w:r>
      <w:r w:rsidR="00B809E3">
        <w:t>ri insieme dicessero al bambino: i</w:t>
      </w:r>
      <w:r w:rsidR="006E1B91" w:rsidRPr="006E1B91">
        <w:t>l papà e la mamma per vari motivi, per i loro motivi, non staranno più insieme ma ti vogliono  bene!”</w:t>
      </w:r>
      <w:r w:rsidR="006E1B91">
        <w:t xml:space="preserve">, oppure </w:t>
      </w:r>
      <w:r w:rsidR="006E1B91" w:rsidRPr="006E1B91">
        <w:t xml:space="preserve">“Guarda, io non so </w:t>
      </w:r>
      <w:proofErr w:type="spellStart"/>
      <w:r w:rsidR="006E1B91" w:rsidRPr="006E1B91">
        <w:t>perchè</w:t>
      </w:r>
      <w:proofErr w:type="spellEnd"/>
      <w:r w:rsidR="006E1B91" w:rsidRPr="006E1B91">
        <w:t xml:space="preserve"> il papà</w:t>
      </w:r>
      <w:r w:rsidR="006E1B91">
        <w:t xml:space="preserve"> (la mamma)</w:t>
      </w:r>
      <w:r w:rsidR="006E1B91" w:rsidRPr="006E1B91">
        <w:t xml:space="preserve"> se n'è andato e ciò è doloroso</w:t>
      </w:r>
      <w:r w:rsidR="006E1B91">
        <w:t>,</w:t>
      </w:r>
      <w:r w:rsidR="006E1B91" w:rsidRPr="006E1B91">
        <w:t xml:space="preserve">  ma io ti voglio un mare di bene e sono convinto e spero che anche il tuo papà (o la tua mamma) ti voglia bene</w:t>
      </w:r>
      <w:r w:rsidR="006E1B91">
        <w:t>”</w:t>
      </w:r>
      <w:r w:rsidR="00B809E3">
        <w:t>. Altra cosa importante ha continuato Aceti, è parlare bene per quanto possibile dell’altro coniuge e concordare le grandi scelte del figlio, come pu</w:t>
      </w:r>
      <w:r w:rsidR="00A9698D">
        <w:t>re avere il coraggio di chiedergl</w:t>
      </w:r>
      <w:r w:rsidR="00B809E3">
        <w:t xml:space="preserve">i scusa e accettare di farsi vedere piangere: “Ora mamma </w:t>
      </w:r>
      <w:r w:rsidR="000A53B4">
        <w:t xml:space="preserve">(o papà) </w:t>
      </w:r>
      <w:r w:rsidR="00B809E3">
        <w:t>è triste, ma sono sicura che presto andrà meglio”.</w:t>
      </w:r>
    </w:p>
    <w:p w:rsidR="00B809E3" w:rsidRDefault="00B809E3" w:rsidP="00CC23A8">
      <w:pPr>
        <w:jc w:val="both"/>
      </w:pPr>
      <w:r>
        <w:t xml:space="preserve">Prima di concludere il dott. Aceti ha </w:t>
      </w:r>
      <w:r w:rsidR="00A9698D">
        <w:t>sottolineato</w:t>
      </w:r>
      <w:r>
        <w:t xml:space="preserve"> quattro regole</w:t>
      </w:r>
      <w:r w:rsidR="00A9698D">
        <w:t xml:space="preserve"> del rapporto</w:t>
      </w:r>
      <w:r>
        <w:t>: dare spazio all’ascolto dei nostri figli senza sapere in anticipo cosa dirgli, mantenere fed</w:t>
      </w:r>
      <w:r w:rsidR="00A9698D">
        <w:t>e agli impegni presi con loro</w:t>
      </w:r>
      <w:r>
        <w:t xml:space="preserve"> </w:t>
      </w:r>
      <w:r w:rsidR="000A53B4">
        <w:t xml:space="preserve">e </w:t>
      </w:r>
      <w:r>
        <w:t>ritualizzandoli (es. telefonando sempre alla stessa ora di ogni giorno), mantenere i legami affettivi specie con i nonni (una nonna diceva al nipote: “</w:t>
      </w:r>
      <w:r w:rsidRPr="00B809E3">
        <w:t xml:space="preserve">Sai a volte i grandi non riescono a stare bene insieme. A me dispiace che i tuoi genitori non sono insieme ma questa è </w:t>
      </w:r>
      <w:smartTag w:uri="urn:schemas-microsoft-com:office:smarttags" w:element="PersonName">
        <w:smartTagPr>
          <w:attr w:name="ProductID" w:val="la vita. Cavatela"/>
        </w:smartTagPr>
        <w:r w:rsidRPr="00B809E3">
          <w:t>la vita. Cavatela</w:t>
        </w:r>
      </w:smartTag>
      <w:r>
        <w:t>, vedrai che andrà tutto bene</w:t>
      </w:r>
      <w:r w:rsidRPr="00B809E3">
        <w:t>!”</w:t>
      </w:r>
      <w:r>
        <w:t>), e infine coltivare un rapporto personale con Dio</w:t>
      </w:r>
      <w:r w:rsidR="00CC23A8" w:rsidRPr="00CC23A8">
        <w:rPr>
          <w:rFonts w:ascii="Times New Roman" w:eastAsia="Arial Unicode MS" w:hAnsi="Times New Roman" w:cs="Times New Roman"/>
          <w:kern w:val="1"/>
          <w:sz w:val="30"/>
          <w:szCs w:val="30"/>
          <w:lang/>
        </w:rPr>
        <w:t xml:space="preserve"> </w:t>
      </w:r>
      <w:r w:rsidR="00CC23A8">
        <w:t>che ovviamente non</w:t>
      </w:r>
      <w:r w:rsidR="00CC23A8" w:rsidRPr="00CC23A8">
        <w:t xml:space="preserve"> toglie la ferita </w:t>
      </w:r>
      <w:r w:rsidR="00CC23A8">
        <w:t>risolvendo</w:t>
      </w:r>
      <w:r w:rsidR="00CC23A8" w:rsidRPr="00CC23A8">
        <w:t xml:space="preserve"> la sep</w:t>
      </w:r>
      <w:r w:rsidR="00CC23A8">
        <w:t>arazione</w:t>
      </w:r>
      <w:r w:rsidR="000A53B4">
        <w:t>,</w:t>
      </w:r>
      <w:r w:rsidR="00CC23A8">
        <w:t xml:space="preserve"> piuttosto può </w:t>
      </w:r>
      <w:r w:rsidR="00A9698D">
        <w:t>dargli una luce</w:t>
      </w:r>
      <w:r w:rsidR="00CC23A8">
        <w:t xml:space="preserve"> </w:t>
      </w:r>
      <w:r w:rsidR="000A53B4">
        <w:t xml:space="preserve">particolare </w:t>
      </w:r>
      <w:bookmarkStart w:id="0" w:name="_GoBack"/>
      <w:bookmarkEnd w:id="0"/>
      <w:r w:rsidR="00CC23A8">
        <w:t>e trasformarla in occasione di bene.</w:t>
      </w:r>
    </w:p>
    <w:p w:rsidR="00CC23A8" w:rsidRDefault="00CC23A8" w:rsidP="00CC23A8">
      <w:pPr>
        <w:jc w:val="both"/>
      </w:pPr>
      <w:r>
        <w:t xml:space="preserve">Il cammino con separati/divorziati e conviventi/risposati proseguirà ogni secondo sabato del mese ore 20.45 presso i locali del Seminario di Fossano (viale </w:t>
      </w:r>
      <w:proofErr w:type="spellStart"/>
      <w:r>
        <w:t>Mellano</w:t>
      </w:r>
      <w:proofErr w:type="spellEnd"/>
      <w:r>
        <w:t>, 1)</w:t>
      </w:r>
      <w:r w:rsidR="00F7658D">
        <w:t>;</w:t>
      </w:r>
      <w:r>
        <w:t xml:space="preserve"> prossimo appuntamento s</w:t>
      </w:r>
      <w:r w:rsidR="00F7658D">
        <w:t>abato 11 dicembre con cineforum, e chiunque vorrà partecipare sarà benvenuto.</w:t>
      </w:r>
    </w:p>
    <w:p w:rsidR="00CC23A8" w:rsidRDefault="00CC23A8" w:rsidP="00CC23A8">
      <w:pPr>
        <w:jc w:val="both"/>
      </w:pPr>
      <w:r>
        <w:t>Chi volesse riprendere i contenuti della relazione del dott. Aceti ricevendo via e-mail il testo della relazione, o avere informazioni su questo percorso diocesano può scrivere a paolotax@gmail.com</w:t>
      </w:r>
    </w:p>
    <w:sectPr w:rsidR="00CC2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E0"/>
    <w:rsid w:val="000A53B4"/>
    <w:rsid w:val="001D45C3"/>
    <w:rsid w:val="0064283A"/>
    <w:rsid w:val="006E1B91"/>
    <w:rsid w:val="00971522"/>
    <w:rsid w:val="00A36A5B"/>
    <w:rsid w:val="00A709E0"/>
    <w:rsid w:val="00A9698D"/>
    <w:rsid w:val="00AC6BEF"/>
    <w:rsid w:val="00B809E3"/>
    <w:rsid w:val="00CA456C"/>
    <w:rsid w:val="00CC23A8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2010-11-09T07:45:00Z</dcterms:created>
  <dcterms:modified xsi:type="dcterms:W3CDTF">2010-11-09T10:00:00Z</dcterms:modified>
</cp:coreProperties>
</file>